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47" w:rsidRPr="00677737" w:rsidRDefault="00242247">
      <w:pPr>
        <w:rPr>
          <w:rFonts w:ascii="Lucida Handwriting" w:hAnsi="Lucida Handwriting" w:cs="Calibri"/>
          <w:sz w:val="28"/>
          <w:szCs w:val="28"/>
        </w:rPr>
      </w:pPr>
      <w:bookmarkStart w:id="0" w:name="_GoBack"/>
      <w:bookmarkEnd w:id="0"/>
      <w:r w:rsidRPr="00677737">
        <w:rPr>
          <w:rFonts w:ascii="Lucida Handwriting" w:hAnsi="Lucida Handwriting" w:cs="Calibri"/>
          <w:sz w:val="28"/>
          <w:szCs w:val="28"/>
        </w:rPr>
        <w:t>Kinderwerk 4-8jaar</w:t>
      </w:r>
    </w:p>
    <w:p w:rsidR="00242247" w:rsidRDefault="00242247">
      <w:pPr>
        <w:rPr>
          <w:rFonts w:ascii="Calibri" w:hAnsi="Calibri" w:cs="Calibri"/>
        </w:rPr>
      </w:pPr>
      <w:r>
        <w:rPr>
          <w:rFonts w:ascii="Calibri" w:hAnsi="Calibri" w:cs="Calibri"/>
        </w:rPr>
        <w:t>Voor informatie</w:t>
      </w:r>
      <w:r w:rsidR="00677737">
        <w:rPr>
          <w:rFonts w:ascii="Calibri" w:hAnsi="Calibri" w:cs="Calibri"/>
        </w:rPr>
        <w:t xml:space="preserve"> over wonen in een </w:t>
      </w:r>
      <w:proofErr w:type="spellStart"/>
      <w:r w:rsidR="00677737">
        <w:rPr>
          <w:rFonts w:ascii="Calibri" w:hAnsi="Calibri" w:cs="Calibri"/>
        </w:rPr>
        <w:t>rondavel</w:t>
      </w:r>
      <w:proofErr w:type="spellEnd"/>
      <w:r w:rsidR="00677737">
        <w:rPr>
          <w:rFonts w:ascii="Calibri" w:hAnsi="Calibri" w:cs="Calibri"/>
        </w:rPr>
        <w:t xml:space="preserve"> en een kraal</w:t>
      </w:r>
      <w:r>
        <w:rPr>
          <w:rFonts w:ascii="Calibri" w:hAnsi="Calibri" w:cs="Calibri"/>
        </w:rPr>
        <w:t xml:space="preserve"> kun je de lesbrieven voor 9-12 jaar gebruiken.</w:t>
      </w:r>
    </w:p>
    <w:p w:rsidR="00677737" w:rsidRDefault="00677737">
      <w:pPr>
        <w:rPr>
          <w:rFonts w:ascii="Calibri" w:hAnsi="Calibri" w:cs="Calibri"/>
        </w:rPr>
      </w:pPr>
    </w:p>
    <w:p w:rsidR="004E44F1" w:rsidRPr="00677737" w:rsidRDefault="004E44F1">
      <w:pPr>
        <w:rPr>
          <w:rFonts w:ascii="Lucida Handwriting" w:hAnsi="Lucida Handwriting" w:cs="Calibri"/>
        </w:rPr>
      </w:pPr>
      <w:r w:rsidRPr="00677737">
        <w:rPr>
          <w:rFonts w:ascii="Lucida Handwriting" w:hAnsi="Lucida Handwriting" w:cs="Calibri"/>
        </w:rPr>
        <w:t xml:space="preserve">Een </w:t>
      </w:r>
      <w:proofErr w:type="spellStart"/>
      <w:r w:rsidRPr="00677737">
        <w:rPr>
          <w:rFonts w:ascii="Lucida Handwriting" w:hAnsi="Lucida Handwriting" w:cs="Calibri"/>
        </w:rPr>
        <w:t>rondavel</w:t>
      </w:r>
      <w:proofErr w:type="spellEnd"/>
    </w:p>
    <w:p w:rsidR="004E44F1" w:rsidRDefault="004E44F1">
      <w:pPr>
        <w:rPr>
          <w:rFonts w:ascii="Calibri" w:hAnsi="Calibri" w:cs="Calibri"/>
        </w:rPr>
      </w:pPr>
      <w:r>
        <w:rPr>
          <w:rFonts w:ascii="Calibri" w:hAnsi="Calibri" w:cs="Calibri"/>
        </w:rPr>
        <w:t xml:space="preserve">Voor deze </w:t>
      </w:r>
      <w:proofErr w:type="spellStart"/>
      <w:r>
        <w:rPr>
          <w:rFonts w:ascii="Calibri" w:hAnsi="Calibri" w:cs="Calibri"/>
        </w:rPr>
        <w:t>rondavel</w:t>
      </w:r>
      <w:proofErr w:type="spellEnd"/>
      <w:r>
        <w:rPr>
          <w:rFonts w:ascii="Calibri" w:hAnsi="Calibri" w:cs="Calibri"/>
        </w:rPr>
        <w:t xml:space="preserve"> neem je een strook van ongeveer 32 x 11 cm. Laat de kinderen een deur knippen en kleuren. </w:t>
      </w:r>
    </w:p>
    <w:p w:rsidR="004E44F1" w:rsidRPr="00242247" w:rsidRDefault="004E44F1">
      <w:pPr>
        <w:rPr>
          <w:noProof/>
          <w:lang w:eastAsia="nl-NL"/>
        </w:rPr>
      </w:pPr>
      <w:r>
        <w:rPr>
          <w:rFonts w:ascii="Calibri" w:hAnsi="Calibri" w:cs="Calibri"/>
        </w:rPr>
        <w:t>Voor het dak neem je een cirkel met een diameter van 18 cm. De cirkel inknippen tot het midden. Laat de kinderen het dak kleuren of beplakken met stro.</w:t>
      </w:r>
    </w:p>
    <w:p w:rsidR="00804EEC" w:rsidRDefault="00242247">
      <w:r>
        <w:rPr>
          <w:noProof/>
          <w:lang w:eastAsia="nl-NL"/>
        </w:rPr>
        <w:drawing>
          <wp:inline distT="0" distB="0" distL="0" distR="0">
            <wp:extent cx="2486025" cy="192833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_29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6610" cy="1944303"/>
                    </a:xfrm>
                    <a:prstGeom prst="rect">
                      <a:avLst/>
                    </a:prstGeom>
                  </pic:spPr>
                </pic:pic>
              </a:graphicData>
            </a:graphic>
          </wp:inline>
        </w:drawing>
      </w:r>
    </w:p>
    <w:p w:rsidR="00242247" w:rsidRDefault="00242247"/>
    <w:p w:rsidR="00677737" w:rsidRDefault="004E44F1">
      <w:pPr>
        <w:rPr>
          <w:rFonts w:ascii="Lucida Handwriting" w:hAnsi="Lucida Handwriting" w:cs="Calibri"/>
          <w:noProof/>
          <w:lang w:eastAsia="nl-NL"/>
        </w:rPr>
      </w:pPr>
      <w:r w:rsidRPr="00677737">
        <w:rPr>
          <w:rFonts w:ascii="Lucida Handwriting" w:hAnsi="Lucida Handwriting" w:cs="Calibri"/>
          <w:noProof/>
          <w:lang w:eastAsia="nl-NL"/>
        </w:rPr>
        <w:t>Een tuintje</w:t>
      </w:r>
    </w:p>
    <w:p w:rsidR="00677737" w:rsidRPr="00677737" w:rsidRDefault="00677737">
      <w:pPr>
        <w:rPr>
          <w:rFonts w:ascii="Lucida Handwriting" w:hAnsi="Lucida Handwriting" w:cs="Calibri"/>
          <w:noProof/>
          <w:lang w:eastAsia="nl-NL"/>
        </w:rPr>
      </w:pPr>
      <w:r>
        <w:rPr>
          <w:noProof/>
          <w:lang w:eastAsia="nl-NL"/>
        </w:rPr>
        <w:t>Waarom de tuin goed omheind moet worden lees je in lesbrief 2.</w:t>
      </w:r>
    </w:p>
    <w:p w:rsidR="00300B86" w:rsidRDefault="004E44F1">
      <w:pPr>
        <w:rPr>
          <w:noProof/>
          <w:lang w:eastAsia="nl-NL"/>
        </w:rPr>
      </w:pPr>
      <w:r>
        <w:rPr>
          <w:noProof/>
          <w:lang w:eastAsia="nl-NL"/>
        </w:rPr>
        <w:t>Voor het tuintje kun je het onderste stuk van een melk pak afknippen, een strook groenpapier er om heen laten plakken een een hekje laten maken. Het tuintje kun je vullen met aarde en er tuinkers in zaaien.</w:t>
      </w:r>
    </w:p>
    <w:p w:rsidR="00300B86" w:rsidRDefault="00300B86">
      <w:pPr>
        <w:rPr>
          <w:noProof/>
          <w:lang w:eastAsia="nl-NL"/>
        </w:rPr>
      </w:pPr>
    </w:p>
    <w:p w:rsidR="00242247" w:rsidRDefault="004E44F1">
      <w:r>
        <w:rPr>
          <w:noProof/>
          <w:lang w:eastAsia="nl-NL"/>
        </w:rPr>
        <w:lastRenderedPageBreak/>
        <w:drawing>
          <wp:inline distT="0" distB="0" distL="0" distR="0">
            <wp:extent cx="2341880" cy="1924050"/>
            <wp:effectExtent l="0" t="0" r="127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M_297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677" cy="1944423"/>
                    </a:xfrm>
                    <a:prstGeom prst="rect">
                      <a:avLst/>
                    </a:prstGeom>
                  </pic:spPr>
                </pic:pic>
              </a:graphicData>
            </a:graphic>
          </wp:inline>
        </w:drawing>
      </w:r>
    </w:p>
    <w:p w:rsidR="00677737" w:rsidRDefault="00677737"/>
    <w:p w:rsidR="00300B86" w:rsidRPr="00677737" w:rsidRDefault="00677737">
      <w:pPr>
        <w:rPr>
          <w:rFonts w:ascii="Lucida Handwriting" w:hAnsi="Lucida Handwriting" w:cs="Calibri"/>
        </w:rPr>
      </w:pPr>
      <w:r w:rsidRPr="00677737">
        <w:rPr>
          <w:rFonts w:ascii="Lucida Handwriting" w:hAnsi="Lucida Handwriting" w:cs="Calibri"/>
        </w:rPr>
        <w:t>Mooie versieringen</w:t>
      </w:r>
    </w:p>
    <w:p w:rsidR="00677737" w:rsidRDefault="00677737">
      <w:pPr>
        <w:rPr>
          <w:rFonts w:ascii="Calibri" w:hAnsi="Calibri" w:cs="Calibri"/>
        </w:rPr>
      </w:pPr>
      <w:r>
        <w:rPr>
          <w:rFonts w:ascii="Calibri" w:hAnsi="Calibri" w:cs="Calibri"/>
        </w:rPr>
        <w:t>Op het internet zijn mooie voorbeelden te vinden van kraalversieringen bij Zoeloes.</w:t>
      </w:r>
    </w:p>
    <w:p w:rsidR="00677737" w:rsidRDefault="005661B5">
      <w:pPr>
        <w:rPr>
          <w:rFonts w:ascii="Calibri" w:hAnsi="Calibri" w:cs="Calibri"/>
        </w:rPr>
      </w:pPr>
      <w:r>
        <w:rPr>
          <w:rFonts w:ascii="Calibri" w:hAnsi="Calibri" w:cs="Calibri"/>
        </w:rPr>
        <w:t>En</w:t>
      </w:r>
      <w:r w:rsidR="00677737">
        <w:rPr>
          <w:rFonts w:ascii="Calibri" w:hAnsi="Calibri" w:cs="Calibri"/>
        </w:rPr>
        <w:t xml:space="preserve"> in lesbrief 2 staat informatie</w:t>
      </w:r>
      <w:r>
        <w:rPr>
          <w:rFonts w:ascii="Calibri" w:hAnsi="Calibri" w:cs="Calibri"/>
        </w:rPr>
        <w:t xml:space="preserve"> over de kleurbetekenissen.</w:t>
      </w:r>
    </w:p>
    <w:p w:rsidR="00300B86" w:rsidRDefault="00300B86">
      <w:pPr>
        <w:rPr>
          <w:rFonts w:ascii="Calibri" w:hAnsi="Calibri" w:cs="Calibri"/>
        </w:rPr>
      </w:pPr>
      <w:r>
        <w:rPr>
          <w:rFonts w:ascii="Calibri" w:hAnsi="Calibri" w:cs="Calibri"/>
        </w:rPr>
        <w:t xml:space="preserve">Een mooie versiering maken kan bv. eenvoudig </w:t>
      </w:r>
      <w:r w:rsidR="005661B5">
        <w:rPr>
          <w:rFonts w:ascii="Calibri" w:hAnsi="Calibri" w:cs="Calibri"/>
        </w:rPr>
        <w:t>met rietjes die je in stukjes knipt.</w:t>
      </w:r>
    </w:p>
    <w:p w:rsidR="00151F8A" w:rsidRDefault="00300B86">
      <w:pPr>
        <w:rPr>
          <w:rFonts w:ascii="Calibri" w:hAnsi="Calibri" w:cs="Calibri"/>
        </w:rPr>
      </w:pPr>
      <w:r>
        <w:rPr>
          <w:rFonts w:ascii="Calibri" w:hAnsi="Calibri" w:cs="Calibri"/>
        </w:rPr>
        <w:t>Het gaat</w:t>
      </w:r>
      <w:r w:rsidR="005661B5">
        <w:rPr>
          <w:rFonts w:ascii="Calibri" w:hAnsi="Calibri" w:cs="Calibri"/>
        </w:rPr>
        <w:t xml:space="preserve"> heel</w:t>
      </w:r>
      <w:r>
        <w:rPr>
          <w:rFonts w:ascii="Calibri" w:hAnsi="Calibri" w:cs="Calibri"/>
        </w:rPr>
        <w:t xml:space="preserve"> makkelijk als je nylondraad/visdraad neemt. Dit steekt namelijk heel makkelijk door de kralen heen. Je moet wel een goed</w:t>
      </w:r>
      <w:r w:rsidR="005661B5">
        <w:rPr>
          <w:rFonts w:ascii="Calibri" w:hAnsi="Calibri" w:cs="Calibri"/>
        </w:rPr>
        <w:t>e</w:t>
      </w:r>
    </w:p>
    <w:p w:rsidR="00300B86" w:rsidRDefault="00300B86">
      <w:pPr>
        <w:rPr>
          <w:rFonts w:ascii="Calibri" w:hAnsi="Calibri" w:cs="Calibri"/>
        </w:rPr>
      </w:pPr>
      <w:r>
        <w:rPr>
          <w:rFonts w:ascii="Calibri" w:hAnsi="Calibri" w:cs="Calibri"/>
        </w:rPr>
        <w:t xml:space="preserve"> knoop maken. (eventueel een drupje lijm op de knoop )</w:t>
      </w:r>
    </w:p>
    <w:p w:rsidR="00300B86" w:rsidRPr="00300B86" w:rsidRDefault="00300B86">
      <w:pPr>
        <w:rPr>
          <w:rFonts w:ascii="Calibri" w:hAnsi="Calibri" w:cs="Calibri"/>
        </w:rPr>
      </w:pPr>
      <w:r>
        <w:rPr>
          <w:rFonts w:ascii="Calibri" w:hAnsi="Calibri" w:cs="Calibri"/>
          <w:noProof/>
          <w:lang w:eastAsia="nl-NL"/>
        </w:rPr>
        <w:drawing>
          <wp:inline distT="0" distB="0" distL="0" distR="0">
            <wp:extent cx="2409825" cy="1807656"/>
            <wp:effectExtent l="0" t="0" r="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_297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362" cy="1813309"/>
                    </a:xfrm>
                    <a:prstGeom prst="rect">
                      <a:avLst/>
                    </a:prstGeom>
                  </pic:spPr>
                </pic:pic>
              </a:graphicData>
            </a:graphic>
          </wp:inline>
        </w:drawing>
      </w:r>
    </w:p>
    <w:sectPr w:rsidR="00300B86" w:rsidRPr="00300B86" w:rsidSect="00242247">
      <w:footerReference w:type="default" r:id="rId10"/>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5B" w:rsidRDefault="0005755B" w:rsidP="00242247">
      <w:pPr>
        <w:spacing w:after="0" w:line="240" w:lineRule="auto"/>
      </w:pPr>
      <w:r>
        <w:separator/>
      </w:r>
    </w:p>
  </w:endnote>
  <w:endnote w:type="continuationSeparator" w:id="0">
    <w:p w:rsidR="0005755B" w:rsidRDefault="0005755B" w:rsidP="0024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47" w:rsidRDefault="00242247">
    <w:pPr>
      <w:pStyle w:val="Voettekst"/>
    </w:pPr>
  </w:p>
  <w:p w:rsidR="00242247" w:rsidRDefault="002422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5B" w:rsidRDefault="0005755B" w:rsidP="00242247">
      <w:pPr>
        <w:spacing w:after="0" w:line="240" w:lineRule="auto"/>
      </w:pPr>
      <w:r>
        <w:separator/>
      </w:r>
    </w:p>
  </w:footnote>
  <w:footnote w:type="continuationSeparator" w:id="0">
    <w:p w:rsidR="0005755B" w:rsidRDefault="0005755B" w:rsidP="00242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47"/>
    <w:rsid w:val="0005755B"/>
    <w:rsid w:val="00151F8A"/>
    <w:rsid w:val="00220FF0"/>
    <w:rsid w:val="00242247"/>
    <w:rsid w:val="00300B86"/>
    <w:rsid w:val="004E2AC8"/>
    <w:rsid w:val="004E44F1"/>
    <w:rsid w:val="005661B5"/>
    <w:rsid w:val="00677737"/>
    <w:rsid w:val="00804EEC"/>
    <w:rsid w:val="009A6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2A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422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2247"/>
    <w:rPr>
      <w:rFonts w:ascii="Segoe UI" w:hAnsi="Segoe UI" w:cs="Segoe UI"/>
      <w:sz w:val="18"/>
      <w:szCs w:val="18"/>
    </w:rPr>
  </w:style>
  <w:style w:type="paragraph" w:styleId="Koptekst">
    <w:name w:val="header"/>
    <w:basedOn w:val="Standaard"/>
    <w:link w:val="KoptekstChar"/>
    <w:uiPriority w:val="99"/>
    <w:unhideWhenUsed/>
    <w:rsid w:val="002422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247"/>
  </w:style>
  <w:style w:type="paragraph" w:styleId="Voettekst">
    <w:name w:val="footer"/>
    <w:basedOn w:val="Standaard"/>
    <w:link w:val="VoettekstChar"/>
    <w:uiPriority w:val="99"/>
    <w:unhideWhenUsed/>
    <w:rsid w:val="00242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2A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422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2247"/>
    <w:rPr>
      <w:rFonts w:ascii="Segoe UI" w:hAnsi="Segoe UI" w:cs="Segoe UI"/>
      <w:sz w:val="18"/>
      <w:szCs w:val="18"/>
    </w:rPr>
  </w:style>
  <w:style w:type="paragraph" w:styleId="Koptekst">
    <w:name w:val="header"/>
    <w:basedOn w:val="Standaard"/>
    <w:link w:val="KoptekstChar"/>
    <w:uiPriority w:val="99"/>
    <w:unhideWhenUsed/>
    <w:rsid w:val="002422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247"/>
  </w:style>
  <w:style w:type="paragraph" w:styleId="Voettekst">
    <w:name w:val="footer"/>
    <w:basedOn w:val="Standaard"/>
    <w:link w:val="VoettekstChar"/>
    <w:uiPriority w:val="99"/>
    <w:unhideWhenUsed/>
    <w:rsid w:val="00242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zonken vlak">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Bouw</dc:creator>
  <cp:lastModifiedBy>beppie</cp:lastModifiedBy>
  <cp:revision>2</cp:revision>
  <cp:lastPrinted>2020-04-14T18:26:00Z</cp:lastPrinted>
  <dcterms:created xsi:type="dcterms:W3CDTF">2020-04-25T11:46:00Z</dcterms:created>
  <dcterms:modified xsi:type="dcterms:W3CDTF">2020-04-25T11:46:00Z</dcterms:modified>
</cp:coreProperties>
</file>